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1010603" cy="727328"/>
            <wp:effectExtent b="0" l="0" r="0" t="0"/>
            <wp:wrapNone/>
            <wp:docPr descr="Colegio Oxford de Maipú" id="1005325485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0603" cy="7273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5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Lista de útiles escolares 2026</w:t>
      </w:r>
    </w:p>
    <w:sdt>
      <w:sdtPr>
        <w:lock w:val="contentLocked"/>
        <w:id w:val="318540798"/>
        <w:tag w:val="goog_rdk_0"/>
      </w:sdtPr>
      <w:sdtContent>
        <w:tbl>
          <w:tblPr>
            <w:tblStyle w:val="Table1"/>
            <w:tblW w:w="9540.0" w:type="dxa"/>
            <w:jc w:val="left"/>
            <w:tblInd w:w="-4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85"/>
            <w:gridCol w:w="1395"/>
            <w:gridCol w:w="6660"/>
            <w:tblGridChange w:id="0">
              <w:tblGrid>
                <w:gridCol w:w="1485"/>
                <w:gridCol w:w="1395"/>
                <w:gridCol w:w="66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0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de Lenguaje entretenido 3° básico Horizontal, SOPENA</w:t>
                </w:r>
              </w:p>
              <w:p w:rsidR="00000000" w:rsidDel="00000000" w:rsidP="00000000" w:rsidRDefault="00000000" w:rsidRPr="00000000" w14:paraId="0000000C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</w:rPr>
                  <w:drawing>
                    <wp:inline distB="114300" distT="114300" distL="114300" distR="114300">
                      <wp:extent cx="924878" cy="1230852"/>
                      <wp:effectExtent b="0" l="0" r="0" t="0"/>
                      <wp:docPr id="1005325486" name="image3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4878" cy="123085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/>
              <w:p w:rsidR="00000000" w:rsidDel="00000000" w:rsidP="00000000" w:rsidRDefault="00000000" w:rsidRPr="00000000" w14:paraId="0000000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grande universitario 100 hojas, forro rojo</w:t>
                </w:r>
              </w:p>
            </w:tc>
          </w:tr>
          <w:tr>
            <w:trPr>
              <w:cantSplit w:val="0"/>
              <w:trHeight w:val="461.953125" w:hRule="atLeast"/>
              <w:tblHeader w:val="0"/>
            </w:trPr>
            <w:tc>
              <w:tcPr/>
              <w:p w:rsidR="00000000" w:rsidDel="00000000" w:rsidP="00000000" w:rsidRDefault="00000000" w:rsidRPr="00000000" w14:paraId="0000001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college caligrafía horizontal 100 hojas, forro rojo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Diccionario escolar  de la lengua española ZIG-ZAG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Diccionario práctico sinónimos y antónimos ZIG-ZAG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1A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Post-its 76mm x 76mm, 100 hojas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Destacador amarillo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Destacador naranjo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Lenguaje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Destacador verde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1455"/>
        <w:gridCol w:w="6630"/>
        <w:tblGridChange w:id="0">
          <w:tblGrid>
            <w:gridCol w:w="1440"/>
            <w:gridCol w:w="1455"/>
            <w:gridCol w:w="66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</w:t>
            </w:r>
            <w:r w:rsidDel="00000000" w:rsidR="00000000" w:rsidRPr="00000000">
              <w:rPr>
                <w:rtl w:val="0"/>
              </w:rPr>
              <w:t xml:space="preserve">100 hojas, forro rojo (cuadro grande universitario).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E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Cuaderno 80 hojas, forro rojo ( college horizontal), dictado.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matemáticas Entretenidas SOPENA </w:t>
            </w: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018222" cy="1260421"/>
                  <wp:effectExtent b="0" l="0" r="0" t="0"/>
                  <wp:docPr id="100532548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222" cy="12604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shd w:fill="ffffff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de reglas 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1455"/>
        <w:gridCol w:w="6660"/>
        <w:tblGridChange w:id="0">
          <w:tblGrid>
            <w:gridCol w:w="1425"/>
            <w:gridCol w:w="1455"/>
            <w:gridCol w:w="66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Ciencias naturales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</w:t>
            </w:r>
            <w:r w:rsidDel="00000000" w:rsidR="00000000" w:rsidRPr="00000000">
              <w:rPr>
                <w:rtl w:val="0"/>
              </w:rPr>
              <w:t xml:space="preserve">100 hojas, forro verde  (cuadro grande universitario).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72244345"/>
        <w:tag w:val="goog_rdk_1"/>
      </w:sdtPr>
      <w:sdtContent>
        <w:tbl>
          <w:tblPr>
            <w:tblStyle w:val="Table4"/>
            <w:tblW w:w="955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25"/>
            <w:gridCol w:w="1500"/>
            <w:gridCol w:w="6630"/>
            <w:tblGridChange w:id="0">
              <w:tblGrid>
                <w:gridCol w:w="1425"/>
                <w:gridCol w:w="1500"/>
                <w:gridCol w:w="663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3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Historia y geografía 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100 hojas, forro blanco  (cuadro grande universitario).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35977190"/>
        <w:tag w:val="goog_rdk_2"/>
      </w:sdtPr>
      <w:sdtContent>
        <w:tbl>
          <w:tblPr>
            <w:tblStyle w:val="Table5"/>
            <w:tblpPr w:leftFromText="180" w:rightFromText="180" w:topFromText="180" w:bottomFromText="180" w:vertAnchor="text" w:horzAnchor="text" w:tblpX="-35.99999999999966" w:tblpY="179.40136718750466"/>
            <w:tblW w:w="961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55"/>
            <w:gridCol w:w="1485"/>
            <w:gridCol w:w="6675"/>
            <w:tblGridChange w:id="0">
              <w:tblGrid>
                <w:gridCol w:w="1455"/>
                <w:gridCol w:w="1485"/>
                <w:gridCol w:w="667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04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Inglés</w:t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(forro amarillo)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4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college (forro amarillo)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4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Post-its (colores a elección)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Diccionario (inglés-español; español-inglés)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05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Destacadores</w:t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46705840"/>
        <w:tag w:val="goog_rdk_3"/>
      </w:sdtPr>
      <w:sdtContent>
        <w:tbl>
          <w:tblPr>
            <w:tblStyle w:val="Table6"/>
            <w:tblW w:w="95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95"/>
            <w:gridCol w:w="1500"/>
            <w:gridCol w:w="6675"/>
            <w:tblGridChange w:id="0">
              <w:tblGrid>
                <w:gridCol w:w="1395"/>
                <w:gridCol w:w="1500"/>
                <w:gridCol w:w="667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5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Religión</w:t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80 hojas, forro celeste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sdt>
      <w:sdtPr>
        <w:lock w:val="contentLocked"/>
        <w:id w:val="1339532254"/>
        <w:tag w:val="goog_rdk_4"/>
      </w:sdtPr>
      <w:sdtContent>
        <w:tbl>
          <w:tblPr>
            <w:tblStyle w:val="Table7"/>
            <w:tblW w:w="981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95"/>
            <w:gridCol w:w="1500"/>
            <w:gridCol w:w="6915"/>
            <w:tblGridChange w:id="0">
              <w:tblGrid>
                <w:gridCol w:w="1395"/>
                <w:gridCol w:w="1500"/>
                <w:gridCol w:w="691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60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Tecnología </w:t>
                </w:r>
              </w:p>
            </w:tc>
            <w:tc>
              <w:tcPr/>
              <w:p w:rsidR="00000000" w:rsidDel="00000000" w:rsidP="00000000" w:rsidRDefault="00000000" w:rsidRPr="00000000" w14:paraId="0000006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6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50 hojas, forro café 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89173452"/>
        <w:tag w:val="goog_rdk_5"/>
      </w:sdtPr>
      <w:sdtContent>
        <w:tbl>
          <w:tblPr>
            <w:tblStyle w:val="Table8"/>
            <w:tblW w:w="987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80"/>
            <w:gridCol w:w="1515"/>
            <w:gridCol w:w="6975"/>
            <w:tblGridChange w:id="0">
              <w:tblGrid>
                <w:gridCol w:w="1380"/>
                <w:gridCol w:w="1515"/>
                <w:gridCol w:w="697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6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6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Orientación </w:t>
                </w:r>
              </w:p>
            </w:tc>
            <w:tc>
              <w:tcPr/>
              <w:p w:rsidR="00000000" w:rsidDel="00000000" w:rsidP="00000000" w:rsidRDefault="00000000" w:rsidRPr="00000000" w14:paraId="0000006A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50 hojas, forro morado 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76234243"/>
        <w:tag w:val="goog_rdk_6"/>
      </w:sdtPr>
      <w:sdtContent>
        <w:tbl>
          <w:tblPr>
            <w:tblStyle w:val="Table9"/>
            <w:tblW w:w="988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425"/>
            <w:gridCol w:w="1560"/>
            <w:gridCol w:w="6900"/>
            <w:tblGridChange w:id="0">
              <w:tblGrid>
                <w:gridCol w:w="1425"/>
                <w:gridCol w:w="1560"/>
                <w:gridCol w:w="69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6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Música 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80 hojas, forro naranja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.4296875" w:hRule="atLeast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Metalófono </w:t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75745005"/>
        <w:tag w:val="goog_rdk_7"/>
      </w:sdtPr>
      <w:sdtContent>
        <w:tbl>
          <w:tblPr>
            <w:tblStyle w:val="Table10"/>
            <w:tblW w:w="988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320"/>
            <w:gridCol w:w="1575"/>
            <w:gridCol w:w="6990"/>
            <w:tblGridChange w:id="0">
              <w:tblGrid>
                <w:gridCol w:w="1320"/>
                <w:gridCol w:w="1575"/>
                <w:gridCol w:w="699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Asignatura </w:t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Materiales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Artes visuales </w:t>
                </w:r>
              </w:p>
            </w:tc>
            <w:tc>
              <w:tcPr/>
              <w:p w:rsidR="00000000" w:rsidDel="00000000" w:rsidP="00000000" w:rsidRDefault="00000000" w:rsidRPr="00000000" w14:paraId="0000007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</w:t>
                </w:r>
                <w:r w:rsidDel="00000000" w:rsidR="00000000" w:rsidRPr="00000000">
                  <w:rPr>
                    <w:rtl w:val="0"/>
                  </w:rPr>
                  <w:t xml:space="preserve">80 hojas, forro rosado   (cuadro grande college)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 de uso </w:t>
      </w:r>
    </w:p>
    <w:sdt>
      <w:sdtPr>
        <w:lock w:val="contentLocked"/>
        <w:id w:val="1447102629"/>
        <w:tag w:val="goog_rdk_8"/>
      </w:sdtPr>
      <w:sdtContent>
        <w:tbl>
          <w:tblPr>
            <w:tblStyle w:val="Table11"/>
            <w:tblW w:w="88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blocks de dibujo liceo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blocks de dibujo N°99</w:t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carpetas de Cartulinas colores.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carpeta de Cartulinas españolas.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carpetas de goma Eva.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carpetas de goma eva con brillo.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 Cintas de embalaje adhesivo transparente.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cintas masking tape ¾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cintas doble contacto.</w:t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 Stick fix grandes (36 gramos)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 gomas para borrar 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cajas de lápices mina. </w:t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caja lápices cera.</w:t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estuche de 12 lápices scripto.</w:t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Regla 15 cm</w:t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Mezclador.</w:t>
                </w:r>
              </w:p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lupa escolar </w:t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marcador permanente.</w:t>
                </w:r>
              </w:p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 toallitas húmedas (arte).</w:t>
                </w:r>
              </w:p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pliegos papel kraft.( ciencias naturales)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cajas plastilinas 12 colores.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paquetes de palos de helados delgados color natural.</w:t>
                </w:r>
              </w:p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paquete de palos de helados delgados de colores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Silicona escolar 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 toxica</w:t>
                </w:r>
                <w:r w:rsidDel="00000000" w:rsidR="00000000" w:rsidRPr="00000000">
                  <w:rPr>
                    <w:rtl w:val="0"/>
                  </w:rPr>
                  <w:t xml:space="preserve"> 100 ml (con tapa rosca)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paquetes de papel lustre (chicos)</w:t>
                </w:r>
              </w:p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hojas de papel diamante tamaño oficio.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revistas y 2 diarios (en buen estado)</w:t>
                </w:r>
              </w:p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témperas de 12 colores. </w:t>
                </w:r>
              </w:p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pinceles delgados</w:t>
                </w:r>
              </w:p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 grueso punta camello</w:t>
                </w:r>
              </w:p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vaso plástico (botella cortada pequeña)</w:t>
                </w:r>
              </w:p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plumones de pizarra negro.</w:t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  <w:t xml:space="preserve">2 plumones de pizarra azul.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Útiles de uso diario</w:t>
      </w:r>
      <w:r w:rsidDel="00000000" w:rsidR="00000000" w:rsidRPr="00000000">
        <w:rPr>
          <w:rtl w:val="0"/>
        </w:rPr>
      </w:r>
    </w:p>
    <w:sdt>
      <w:sdtPr>
        <w:lock w:val="contentLocked"/>
        <w:id w:val="-1666337052"/>
        <w:tag w:val="goog_rdk_9"/>
      </w:sdtPr>
      <w:sdtContent>
        <w:tbl>
          <w:tblPr>
            <w:tblStyle w:val="Table12"/>
            <w:tblW w:w="88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38"/>
            <w:tblGridChange w:id="0">
              <w:tblGrid>
                <w:gridCol w:w="88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El estuche debe tener: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Stick fix</w:t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Lápices de colores</w:t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Sacapunta con deposito</w:t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Tijeras (Punta Roma)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Lápiz grafito</w:t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Lápiz bicolor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 destacadores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Almuerzo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Termo </w:t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Cepillo de dientes y Pasta de dientes (en un bolsito o mini estuche)</w:t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Individual o paño para cubrir la mesa</w:t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Colonia.</w:t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Cepillo de pelo.</w:t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Bloqueador solar.</w:t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toalla de mano.</w:t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Todo debe venir marcado.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(Todos estos antes  mencionados dentro de un bolsito)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Uniforme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Buzo y polera institucional (ambos marcados)</w:t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Artículos de aseo por curso</w:t>
      </w:r>
      <w:r w:rsidDel="00000000" w:rsidR="00000000" w:rsidRPr="00000000">
        <w:rPr>
          <w:rtl w:val="0"/>
        </w:rPr>
      </w:r>
    </w:p>
    <w:sdt>
      <w:sdtPr>
        <w:lock w:val="contentLocked"/>
        <w:id w:val="1388338374"/>
        <w:tag w:val="goog_rdk_10"/>
      </w:sdtPr>
      <w:sdtContent>
        <w:tbl>
          <w:tblPr>
            <w:tblStyle w:val="Table13"/>
            <w:tblW w:w="8828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942"/>
            <w:gridCol w:w="2943"/>
            <w:gridCol w:w="2943"/>
            <w:tblGridChange w:id="0">
              <w:tblGrid>
                <w:gridCol w:w="2942"/>
                <w:gridCol w:w="2943"/>
                <w:gridCol w:w="294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0">
                <w:pPr>
                  <w:tabs>
                    <w:tab w:val="left" w:leader="none" w:pos="3012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Artículos </w:t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tabs>
                    <w:tab w:val="left" w:leader="none" w:pos="3012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Cantidad </w:t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tabs>
                    <w:tab w:val="left" w:leader="none" w:pos="3012"/>
                  </w:tabs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Especificación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3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Jabón líquido</w:t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No importa la marca o el tamaño.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6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Alcohol gel o en spray</w:t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No importa la marca o el tamaño.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9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Papel higiénico</w:t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Por estudiante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C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Desodorante ambiental o lysoform</w:t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10</w:t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No importa la marca o el tamaño.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F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Parche curitas</w:t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tabs>
                    <w:tab w:val="left" w:leader="none" w:pos="3012"/>
                  </w:tabs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 </w:t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tabs>
                    <w:tab w:val="left" w:leader="none" w:pos="3012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Por curso, no por estudiante.</w:t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3012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Lectura complementaria</w:t>
      </w:r>
    </w:p>
    <w:p w:rsidR="00000000" w:rsidDel="00000000" w:rsidP="00000000" w:rsidRDefault="00000000" w:rsidRPr="00000000" w14:paraId="000000D4">
      <w:pPr>
        <w:spacing w:line="240" w:lineRule="auto"/>
        <w:ind w:left="216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45.0" w:type="dxa"/>
        <w:jc w:val="left"/>
        <w:tblInd w:w="-705.0" w:type="dxa"/>
        <w:tblLayout w:type="fixed"/>
        <w:tblLook w:val="0400"/>
      </w:tblPr>
      <w:tblGrid>
        <w:gridCol w:w="2610"/>
        <w:gridCol w:w="5535"/>
        <w:gridCol w:w="2100"/>
        <w:tblGridChange w:id="0">
          <w:tblGrid>
            <w:gridCol w:w="2610"/>
            <w:gridCol w:w="5535"/>
            <w:gridCol w:w="210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NOMBRE DEL LIBRO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AUTOR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“Ay cuanto me vuelvo querer”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Mauricio Paredes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“Los sueños mágicos de Bartolo”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Mauricio Paredes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“Ester y Mandragora. Una bruja y su gato”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Sophie Dieuaide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Agosto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“Mientras Yubooh duerme”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Paulina Palacios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Septiembre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“¿Por qué los perros mueven la cola?”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Gabriel León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“Bartolo y los enfermos mágicos”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Ann Cameron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“La familia guacatela”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Mauricio Paredes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708.661417322834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TjSPjiYm/ZnkUUa8rnPPYSS/xg==">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